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0pt;margin-top:0pt;width:827.5pt;height:1080.150pt;mso-position-horizontal-relative:page;mso-position-vertical-relative:page;z-index:-15771648" coordorigin="0,0" coordsize="16550,21603">
            <v:shape style="position:absolute;left:0;top:0;width:16550;height:21603" type="#_x0000_t75" stroked="false">
              <v:imagedata r:id="rId5" o:title=""/>
            </v:shape>
            <v:shape style="position:absolute;left:4698;top:5313;width:11852;height:16289" coordorigin="4698,5313" coordsize="11852,16289" path="m16550,5313l4698,21602,16550,21602,16550,5313xe" filled="true" fillcolor="#e3e4e6" stroked="false">
              <v:path arrowok="t"/>
              <v:fill type="solid"/>
            </v:shape>
            <v:shape style="position:absolute;left:8675;top:9807;width:7875;height:11780" type="#_x0000_t75" stroked="false">
              <v:imagedata r:id="rId6" o:title=""/>
            </v:shape>
            <v:shape style="position:absolute;left:10375;top:1193;width:3425;height:4029" type="#_x0000_t75" stroked="false">
              <v:imagedata r:id="rId7" o:title=""/>
            </v:shape>
            <v:shape style="position:absolute;left:11264;top:2536;width:542;height:391" type="#_x0000_t75" stroked="false">
              <v:imagedata r:id="rId8" o:title=""/>
            </v:shape>
            <v:shape style="position:absolute;left:12609;top:2194;width:368;height:361" type="#_x0000_t75" stroked="false">
              <v:imagedata r:id="rId9" o:title=""/>
            </v:shape>
            <v:shape style="position:absolute;left:12351;top:2266;width:626;height:594" coordorigin="12351,2266" coordsize="626,594" path="m12815,2472l12801,2492,12790,2506,12778,2517,12762,2528,12764,2594,12741,2647,12698,2690,12641,2724,12574,2749,12503,2768,12433,2781,12369,2791,12366,2810,12362,2828,12357,2845,12351,2860,12404,2857,12454,2852,12513,2842,12577,2827,12643,2806,12705,2777,12759,2739,12802,2691,12828,2631,12834,2558,12815,2472xm12728,2381l12685,2421,12667,2477,12665,2530,12669,2557,12798,2391,12728,2381xm12798,2390l12798,2391,12813,2472,12815,2472,12846,2482,12893,2491,12942,2493,12977,2482,12798,2390xm12609,2343l12618,2365,12634,2385,12655,2403,12676,2415,12683,2408,12696,2398,12712,2387,12727,2381,12609,2343xm12897,2266l12873,2266,12850,2270,12829,2279,12835,2293,12840,2307,12847,2335,12919,2271,12897,2266xe" filled="true" fillcolor="#ffffff" stroked="false">
              <v:path arrowok="t"/>
              <v:fill type="solid"/>
            </v:shape>
            <v:shape style="position:absolute;left:12330;top:2473;width:562;height:442" type="#_x0000_t75" stroked="false">
              <v:imagedata r:id="rId10" o:title=""/>
            </v:shape>
            <v:shape style="position:absolute;left:10507;top:1440;width:3146;height:3435" type="#_x0000_t75" stroked="false">
              <v:imagedata r:id="rId11" o:title=""/>
            </v:shape>
            <v:rect style="position:absolute;left:2461;top:1194;width:5669;height:1894" filled="true" fillcolor="#ffffff" stroked="false">
              <v:fill type="solid"/>
            </v:rect>
            <v:rect style="position:absolute;left:2461;top:3088;width:5669;height:1894" filled="true" fillcolor="#df2347" stroked="false">
              <v:fill type="solid"/>
            </v:rect>
            <v:shape style="position:absolute;left:6234;top:8246;width:4371;height:2695" type="#_x0000_t75" stroked="false">
              <v:imagedata r:id="rId12" o:title="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spacing w:line="256" w:lineRule="auto" w:before="201"/>
        <w:ind w:left="3535" w:right="3557" w:firstLine="0"/>
        <w:jc w:val="center"/>
        <w:rPr>
          <w:b/>
          <w:sz w:val="56"/>
        </w:rPr>
      </w:pPr>
      <w:r>
        <w:rPr>
          <w:b/>
          <w:color w:val="18314B"/>
          <w:w w:val="95"/>
          <w:sz w:val="56"/>
        </w:rPr>
        <w:t>DOFINANSOWANO </w:t>
      </w:r>
      <w:r>
        <w:rPr>
          <w:b/>
          <w:color w:val="18314B"/>
          <w:sz w:val="56"/>
        </w:rPr>
        <w:t>ZE ŚRODKÓW</w:t>
      </w:r>
    </w:p>
    <w:p>
      <w:pPr>
        <w:pStyle w:val="BodyText"/>
        <w:rPr>
          <w:sz w:val="62"/>
        </w:rPr>
      </w:pPr>
    </w:p>
    <w:p>
      <w:pPr>
        <w:pStyle w:val="BodyText"/>
        <w:rPr>
          <w:sz w:val="62"/>
        </w:rPr>
      </w:pPr>
    </w:p>
    <w:p>
      <w:pPr>
        <w:pStyle w:val="BodyText"/>
        <w:rPr>
          <w:sz w:val="62"/>
        </w:rPr>
      </w:pPr>
    </w:p>
    <w:p>
      <w:pPr>
        <w:pStyle w:val="BodyText"/>
        <w:rPr>
          <w:sz w:val="62"/>
        </w:rPr>
      </w:pPr>
    </w:p>
    <w:p>
      <w:pPr>
        <w:pStyle w:val="BodyText"/>
        <w:rPr>
          <w:sz w:val="62"/>
        </w:rPr>
      </w:pPr>
    </w:p>
    <w:p>
      <w:pPr>
        <w:pStyle w:val="Heading2"/>
        <w:spacing w:before="495"/>
        <w:ind w:left="3729"/>
      </w:pPr>
      <w:r>
        <w:rPr>
          <w:color w:val="18314B"/>
        </w:rPr>
        <w:t>NAZWA FUNDUSZU</w:t>
      </w:r>
    </w:p>
    <w:p>
      <w:pPr>
        <w:pStyle w:val="BodyText"/>
        <w:spacing w:line="542" w:lineRule="auto" w:before="431"/>
        <w:ind w:left="2755" w:right="1781" w:hanging="1686"/>
      </w:pPr>
      <w:r>
        <w:rPr>
          <w:color w:val="18314B"/>
        </w:rPr>
        <w:t>Państwowy Fundusz Rehabilitacji Osób Niepełnosprawnych Konkurs 1/2020 – „Pokonamy bariery”</w:t>
      </w:r>
    </w:p>
    <w:p>
      <w:pPr>
        <w:spacing w:before="77"/>
        <w:ind w:left="681" w:right="0" w:firstLine="0"/>
        <w:jc w:val="left"/>
        <w:rPr>
          <w:b/>
          <w:sz w:val="24"/>
        </w:rPr>
      </w:pPr>
      <w:r>
        <w:rPr>
          <w:b/>
          <w:color w:val="18314B"/>
          <w:sz w:val="24"/>
        </w:rPr>
        <w:t>kierunek pomocy 4: zapewnienie osobom niepełnosprawnym dostępu do informacji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2"/>
        <w:spacing w:before="1"/>
        <w:ind w:left="3821"/>
      </w:pPr>
      <w:r>
        <w:rPr>
          <w:color w:val="18314B"/>
        </w:rPr>
        <w:t>NAZWA ZADANIA</w:t>
      </w:r>
    </w:p>
    <w:p>
      <w:pPr>
        <w:pStyle w:val="BodyText"/>
        <w:spacing w:before="433"/>
        <w:ind w:left="1691" w:right="2026"/>
        <w:jc w:val="center"/>
      </w:pPr>
      <w:r>
        <w:rPr>
          <w:color w:val="18314B"/>
        </w:rPr>
        <w:t>Wydawanie miesięcznika „Filantrop Naszych Czasów”</w:t>
      </w:r>
    </w:p>
    <w:p>
      <w:pPr>
        <w:pStyle w:val="BodyText"/>
        <w:rPr>
          <w:sz w:val="36"/>
        </w:rPr>
      </w:pPr>
    </w:p>
    <w:p>
      <w:pPr>
        <w:pStyle w:val="BodyText"/>
        <w:spacing w:before="3"/>
        <w:rPr>
          <w:sz w:val="36"/>
        </w:rPr>
      </w:pPr>
    </w:p>
    <w:p>
      <w:pPr>
        <w:pStyle w:val="Heading2"/>
        <w:spacing w:line="530" w:lineRule="exact"/>
        <w:ind w:right="3557"/>
        <w:jc w:val="center"/>
      </w:pPr>
      <w:r>
        <w:rPr>
          <w:color w:val="18314B"/>
        </w:rPr>
        <w:t>DOFINANSOWANIE</w:t>
      </w:r>
    </w:p>
    <w:p>
      <w:pPr>
        <w:spacing w:line="737" w:lineRule="exact" w:before="0"/>
        <w:ind w:left="3917" w:right="0" w:firstLine="0"/>
        <w:jc w:val="left"/>
        <w:rPr>
          <w:b/>
          <w:sz w:val="66"/>
        </w:rPr>
      </w:pPr>
      <w:r>
        <w:rPr>
          <w:b/>
          <w:color w:val="18314B"/>
          <w:sz w:val="66"/>
        </w:rPr>
        <w:t>232 788,00 zł</w:t>
      </w:r>
    </w:p>
    <w:p>
      <w:pPr>
        <w:pStyle w:val="BodyText"/>
        <w:spacing w:before="6"/>
        <w:rPr>
          <w:sz w:val="68"/>
        </w:rPr>
      </w:pPr>
    </w:p>
    <w:p>
      <w:pPr>
        <w:spacing w:line="446" w:lineRule="exact" w:before="0"/>
        <w:ind w:left="1691" w:right="1671" w:firstLine="0"/>
        <w:jc w:val="center"/>
        <w:rPr>
          <w:b/>
          <w:sz w:val="40"/>
        </w:rPr>
      </w:pPr>
      <w:r>
        <w:rPr>
          <w:b/>
          <w:color w:val="18314B"/>
          <w:sz w:val="40"/>
        </w:rPr>
        <w:t>CAŁKOWITA WARTOŚĆ PROJEKTU</w:t>
      </w:r>
    </w:p>
    <w:p>
      <w:pPr>
        <w:pStyle w:val="Heading1"/>
        <w:spacing w:line="745" w:lineRule="exact"/>
        <w:ind w:left="4001"/>
      </w:pPr>
      <w:r>
        <w:rPr>
          <w:color w:val="18314B"/>
        </w:rPr>
        <w:t>334 788,00 zł</w:t>
      </w:r>
    </w:p>
    <w:sectPr>
      <w:type w:val="continuous"/>
      <w:pgSz w:w="16850" w:h="23820"/>
      <w:pgMar w:top="23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line="737" w:lineRule="exact"/>
      <w:ind w:left="3917"/>
      <w:outlineLvl w:val="1"/>
    </w:pPr>
    <w:rPr>
      <w:rFonts w:ascii="Arial" w:hAnsi="Arial" w:eastAsia="Arial" w:cs="Arial"/>
      <w:b/>
      <w:bCs/>
      <w:sz w:val="66"/>
      <w:szCs w:val="66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3524"/>
      <w:outlineLvl w:val="2"/>
    </w:pPr>
    <w:rPr>
      <w:rFonts w:ascii="Arial" w:hAnsi="Arial" w:eastAsia="Arial" w:cs="Arial"/>
      <w:b/>
      <w:bCs/>
      <w:sz w:val="48"/>
      <w:szCs w:val="4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2022-02-08T12:18:45Z</dcterms:created>
  <dcterms:modified xsi:type="dcterms:W3CDTF">2022-02-08T12:18:45Z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2022-02-08T00:00:00Z</vt:filetime>
  </property>
</Properties>
</file>